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202DD" w:rsidRDefault="00F202DD" w:rsidP="00F202DD">
      <w:pPr>
        <w:jc w:val="center"/>
        <w:rPr>
          <w:rFonts w:ascii="Century" w:hAnsi="Century"/>
          <w:b/>
          <w:sz w:val="28"/>
          <w:szCs w:val="28"/>
        </w:rPr>
      </w:pPr>
    </w:p>
    <w:p w:rsidR="00F202DD" w:rsidRDefault="00F202DD" w:rsidP="00F202D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РІШЕННЯ№</w:t>
      </w:r>
      <w:r w:rsidR="00AF1A6E" w:rsidRPr="00AF1A6E">
        <w:rPr>
          <w:rFonts w:ascii="Century" w:hAnsi="Century"/>
          <w:b/>
          <w:bCs/>
          <w:sz w:val="36"/>
          <w:szCs w:val="32"/>
        </w:rPr>
        <w:t>22/2</w:t>
      </w:r>
      <w:r w:rsidR="00AF1A6E" w:rsidRPr="00AF1A6E">
        <w:rPr>
          <w:rFonts w:ascii="Century" w:hAnsi="Century"/>
          <w:b/>
          <w:bCs/>
          <w:sz w:val="36"/>
          <w:szCs w:val="32"/>
          <w:lang w:val="uk-UA"/>
        </w:rPr>
        <w:t>2</w:t>
      </w:r>
      <w:r w:rsidR="00AF1A6E" w:rsidRPr="00AF1A6E">
        <w:rPr>
          <w:rFonts w:ascii="Century" w:hAnsi="Century"/>
          <w:b/>
          <w:bCs/>
          <w:sz w:val="36"/>
          <w:szCs w:val="32"/>
        </w:rPr>
        <w:t>-4967</w:t>
      </w:r>
    </w:p>
    <w:p w:rsidR="00F202DD" w:rsidRDefault="00BC0C18" w:rsidP="00F202DD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26 </w:t>
      </w:r>
      <w:r w:rsidR="00F202DD">
        <w:rPr>
          <w:rFonts w:ascii="Century" w:hAnsi="Century"/>
          <w:noProof/>
          <w:sz w:val="26"/>
          <w:szCs w:val="26"/>
          <w:lang w:val="uk-UA"/>
        </w:rPr>
        <w:t>травня</w:t>
      </w:r>
      <w:r w:rsidR="00F202DD">
        <w:rPr>
          <w:rFonts w:ascii="Century" w:hAnsi="Century"/>
          <w:noProof/>
          <w:sz w:val="26"/>
          <w:szCs w:val="26"/>
        </w:rPr>
        <w:t xml:space="preserve"> 202</w:t>
      </w:r>
      <w:r w:rsidR="00F202DD">
        <w:rPr>
          <w:rFonts w:ascii="Century" w:hAnsi="Century"/>
          <w:noProof/>
          <w:sz w:val="26"/>
          <w:szCs w:val="26"/>
          <w:lang w:val="uk-UA"/>
        </w:rPr>
        <w:t>2</w:t>
      </w:r>
      <w:r w:rsidR="00F202DD">
        <w:rPr>
          <w:rFonts w:ascii="Century" w:hAnsi="Century"/>
          <w:noProof/>
          <w:sz w:val="26"/>
          <w:szCs w:val="26"/>
        </w:rPr>
        <w:t xml:space="preserve"> року</w:t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A435C9">
        <w:rPr>
          <w:rFonts w:ascii="Century" w:hAnsi="Century"/>
          <w:sz w:val="26"/>
          <w:szCs w:val="26"/>
          <w:lang w:val="uk-UA"/>
        </w:rPr>
        <w:t xml:space="preserve">                                  </w:t>
      </w:r>
      <w:r w:rsidR="00F202DD">
        <w:rPr>
          <w:rFonts w:ascii="Century" w:hAnsi="Century"/>
          <w:sz w:val="26"/>
          <w:szCs w:val="26"/>
        </w:rPr>
        <w:t>м. Городок</w:t>
      </w:r>
    </w:p>
    <w:p w:rsidR="00F202DD" w:rsidRDefault="00F202DD" w:rsidP="00F202DD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F202DD" w:rsidRDefault="00F202DD" w:rsidP="00F202D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на території Речичанського старостинського округу Городоцької міської ради та передачі її в оренду.</w:t>
      </w:r>
    </w:p>
    <w:p w:rsidR="00BC0C18" w:rsidRDefault="00BC0C18" w:rsidP="00F202D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202DD" w:rsidRDefault="00F202DD" w:rsidP="00F202D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</w:t>
      </w:r>
      <w:proofErr w:type="spellStart"/>
      <w:r>
        <w:rPr>
          <w:rFonts w:ascii="Century" w:hAnsi="Century"/>
          <w:sz w:val="26"/>
          <w:szCs w:val="26"/>
          <w:lang w:val="uk-UA"/>
        </w:rPr>
        <w:t>ТзОВ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/>
        </w:rPr>
        <w:t>Гео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Вест Система» </w:t>
      </w:r>
      <w:proofErr w:type="spellStart"/>
      <w:r>
        <w:rPr>
          <w:rFonts w:ascii="Century" w:hAnsi="Century"/>
          <w:sz w:val="26"/>
          <w:szCs w:val="26"/>
          <w:lang w:val="uk-UA"/>
        </w:rPr>
        <w:t>Підгурського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І.В., про затвердження технічної документації із землеустрою щодо інвентаризації земель сільськогосподарського призначення на території Речичанського старостинського округу Городоцької міської ради та відповідну технічну документацію розроблену </w:t>
      </w:r>
      <w:proofErr w:type="spellStart"/>
      <w:r>
        <w:rPr>
          <w:rFonts w:ascii="Century" w:hAnsi="Century"/>
          <w:sz w:val="26"/>
          <w:szCs w:val="26"/>
          <w:lang w:val="uk-UA"/>
        </w:rPr>
        <w:t>ТзОВ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/>
        </w:rPr>
        <w:t>Гео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Вест Система», керуючись ст. 26 Закону України „Про місцеве самоврядування в Україні”,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A0380F"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A0380F"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A0380F"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A0380F"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A0380F"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A0380F"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A0380F"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A0380F"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A0380F"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A0380F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A0380F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 xml:space="preserve">враховуючи пропозиції постійної комісії </w:t>
      </w:r>
      <w:r w:rsidR="00AF1A6E">
        <w:rPr>
          <w:rFonts w:ascii="Century" w:hAnsi="Century"/>
          <w:sz w:val="26"/>
          <w:szCs w:val="26"/>
          <w:lang w:val="uk-UA"/>
        </w:rPr>
        <w:t>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довкілля,міська рада, - </w:t>
      </w:r>
    </w:p>
    <w:p w:rsidR="00F202DD" w:rsidRDefault="00F202DD" w:rsidP="00F202DD">
      <w:pPr>
        <w:jc w:val="center"/>
        <w:rPr>
          <w:rFonts w:ascii="Century" w:hAnsi="Century"/>
          <w:b/>
          <w:sz w:val="26"/>
          <w:szCs w:val="26"/>
          <w:lang w:val="uk-UA"/>
        </w:rPr>
      </w:pPr>
      <w:bookmarkStart w:id="0" w:name="_GoBack"/>
      <w:bookmarkEnd w:id="0"/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A0380F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>єднання земельних ділянок) площ</w:t>
      </w:r>
      <w:r w:rsidR="00F15453">
        <w:rPr>
          <w:rFonts w:ascii="Century" w:hAnsi="Century"/>
          <w:sz w:val="26"/>
          <w:szCs w:val="26"/>
          <w:lang w:val="uk-UA"/>
        </w:rPr>
        <w:t>ами</w:t>
      </w:r>
      <w:r>
        <w:rPr>
          <w:rFonts w:ascii="Century" w:hAnsi="Century"/>
          <w:sz w:val="26"/>
          <w:szCs w:val="26"/>
          <w:lang w:val="uk-UA"/>
        </w:rPr>
        <w:t xml:space="preserve"> 30,0000 га</w:t>
      </w:r>
      <w:r w:rsidR="00874B5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3,2217 га</w:t>
      </w:r>
      <w:r w:rsidR="00874B54">
        <w:rPr>
          <w:rFonts w:ascii="Century" w:hAnsi="Century"/>
          <w:sz w:val="26"/>
          <w:szCs w:val="26"/>
          <w:lang w:val="uk-UA"/>
        </w:rPr>
        <w:t xml:space="preserve"> та 2,8940 га</w:t>
      </w:r>
      <w:r>
        <w:rPr>
          <w:rFonts w:ascii="Century" w:hAnsi="Century"/>
          <w:sz w:val="26"/>
          <w:szCs w:val="26"/>
          <w:lang w:val="uk-UA"/>
        </w:rPr>
        <w:t xml:space="preserve"> для ведення товарного сільськогосподарського виробництва на території Речичанського старостинського округу Городоцької міської ради Львівського району Львівської області.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="00A23007">
        <w:rPr>
          <w:rFonts w:ascii="Century" w:hAnsi="Century"/>
          <w:sz w:val="26"/>
          <w:szCs w:val="26"/>
          <w:lang w:val="uk-UA"/>
        </w:rPr>
        <w:t xml:space="preserve">Передати </w:t>
      </w:r>
      <w:proofErr w:type="spellStart"/>
      <w:r>
        <w:rPr>
          <w:rFonts w:ascii="Century" w:hAnsi="Century"/>
          <w:sz w:val="26"/>
          <w:szCs w:val="26"/>
          <w:lang w:val="uk-UA"/>
        </w:rPr>
        <w:t>Мартинишину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Володимир</w:t>
      </w:r>
      <w:r w:rsidR="00657BBB">
        <w:rPr>
          <w:rFonts w:ascii="Century" w:hAnsi="Century"/>
          <w:sz w:val="26"/>
          <w:szCs w:val="26"/>
          <w:lang w:val="uk-UA"/>
        </w:rPr>
        <w:t>у</w:t>
      </w:r>
      <w:r>
        <w:rPr>
          <w:rFonts w:ascii="Century" w:hAnsi="Century"/>
          <w:sz w:val="26"/>
          <w:szCs w:val="26"/>
          <w:lang w:val="uk-UA"/>
        </w:rPr>
        <w:t xml:space="preserve"> Романовичу </w:t>
      </w:r>
      <w:r w:rsidR="00352CD8">
        <w:rPr>
          <w:rFonts w:ascii="Century" w:hAnsi="Century"/>
          <w:sz w:val="26"/>
          <w:szCs w:val="26"/>
          <w:lang w:val="uk-UA"/>
        </w:rPr>
        <w:t>(РНОКПП</w:t>
      </w:r>
      <w:r w:rsidR="004D49BA">
        <w:rPr>
          <w:rFonts w:ascii="Century" w:hAnsi="Century"/>
          <w:sz w:val="26"/>
          <w:szCs w:val="26"/>
          <w:lang w:val="uk-UA"/>
        </w:rPr>
        <w:t xml:space="preserve"> 3419100074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F15453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земельні ділянки зазначені в пункті першому цього рішення.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3. Встановити </w:t>
      </w:r>
      <w:proofErr w:type="spellStart"/>
      <w:r>
        <w:rPr>
          <w:rFonts w:ascii="Century" w:hAnsi="Century"/>
          <w:sz w:val="26"/>
          <w:szCs w:val="26"/>
          <w:lang w:val="uk-UA"/>
        </w:rPr>
        <w:t>Мартинишину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Володимир</w:t>
      </w:r>
      <w:r w:rsidR="00657BBB">
        <w:rPr>
          <w:rFonts w:ascii="Century" w:hAnsi="Century"/>
          <w:sz w:val="26"/>
          <w:szCs w:val="26"/>
          <w:lang w:val="uk-UA"/>
        </w:rPr>
        <w:t>у</w:t>
      </w:r>
      <w:r>
        <w:rPr>
          <w:rFonts w:ascii="Century" w:hAnsi="Century"/>
          <w:sz w:val="26"/>
          <w:szCs w:val="26"/>
          <w:lang w:val="uk-UA"/>
        </w:rPr>
        <w:t xml:space="preserve"> Романовичу орендну плату за користування земельн</w:t>
      </w:r>
      <w:r w:rsidR="00F15453">
        <w:rPr>
          <w:rFonts w:ascii="Century" w:hAnsi="Century"/>
          <w:sz w:val="26"/>
          <w:szCs w:val="26"/>
          <w:lang w:val="uk-UA"/>
        </w:rPr>
        <w:t>ими</w:t>
      </w:r>
      <w:r>
        <w:rPr>
          <w:rFonts w:ascii="Century" w:hAnsi="Century"/>
          <w:sz w:val="26"/>
          <w:szCs w:val="26"/>
          <w:lang w:val="uk-UA"/>
        </w:rPr>
        <w:t xml:space="preserve"> ділянк</w:t>
      </w:r>
      <w:r w:rsidR="00F15453">
        <w:rPr>
          <w:rFonts w:ascii="Century" w:hAnsi="Century"/>
          <w:sz w:val="26"/>
          <w:szCs w:val="26"/>
          <w:lang w:val="uk-UA"/>
        </w:rPr>
        <w:t>ами</w:t>
      </w:r>
      <w:r>
        <w:rPr>
          <w:rFonts w:ascii="Century" w:hAnsi="Century"/>
          <w:sz w:val="26"/>
          <w:szCs w:val="26"/>
          <w:lang w:val="uk-UA"/>
        </w:rPr>
        <w:t xml:space="preserve"> в розмірі 8 % (вісім)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</w:t>
      </w:r>
      <w:proofErr w:type="spellStart"/>
      <w:r>
        <w:rPr>
          <w:rFonts w:ascii="Century" w:hAnsi="Century"/>
          <w:sz w:val="26"/>
          <w:szCs w:val="26"/>
          <w:lang w:val="uk-UA"/>
        </w:rPr>
        <w:t>Мартинишину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Володимир</w:t>
      </w:r>
      <w:r w:rsidR="00657BBB">
        <w:rPr>
          <w:rFonts w:ascii="Century" w:hAnsi="Century"/>
          <w:sz w:val="26"/>
          <w:szCs w:val="26"/>
          <w:lang w:val="uk-UA"/>
        </w:rPr>
        <w:t>у</w:t>
      </w:r>
      <w:r>
        <w:rPr>
          <w:rFonts w:ascii="Century" w:hAnsi="Century"/>
          <w:sz w:val="26"/>
          <w:szCs w:val="26"/>
          <w:lang w:val="uk-UA"/>
        </w:rPr>
        <w:t xml:space="preserve"> Романовичу укласти договір оренди дан</w:t>
      </w:r>
      <w:r w:rsidR="000246A6">
        <w:rPr>
          <w:rFonts w:ascii="Century" w:hAnsi="Century"/>
          <w:sz w:val="26"/>
          <w:szCs w:val="26"/>
          <w:lang w:val="uk-UA"/>
        </w:rPr>
        <w:t xml:space="preserve">ими </w:t>
      </w:r>
      <w:r>
        <w:rPr>
          <w:rFonts w:ascii="Century" w:hAnsi="Century"/>
          <w:sz w:val="26"/>
          <w:szCs w:val="26"/>
          <w:lang w:val="uk-UA"/>
        </w:rPr>
        <w:t xml:space="preserve"> земельн</w:t>
      </w:r>
      <w:r w:rsidR="000246A6">
        <w:rPr>
          <w:rFonts w:ascii="Century" w:hAnsi="Century"/>
          <w:sz w:val="26"/>
          <w:szCs w:val="26"/>
          <w:lang w:val="uk-UA"/>
        </w:rPr>
        <w:t>ими</w:t>
      </w:r>
      <w:r>
        <w:rPr>
          <w:rFonts w:ascii="Century" w:hAnsi="Century"/>
          <w:sz w:val="26"/>
          <w:szCs w:val="26"/>
          <w:lang w:val="uk-UA"/>
        </w:rPr>
        <w:t xml:space="preserve"> ділян</w:t>
      </w:r>
      <w:r w:rsidR="000246A6">
        <w:rPr>
          <w:rFonts w:ascii="Century" w:hAnsi="Century"/>
          <w:sz w:val="26"/>
          <w:szCs w:val="26"/>
          <w:lang w:val="uk-UA"/>
        </w:rPr>
        <w:t>ками</w:t>
      </w:r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</w:t>
      </w:r>
      <w:r w:rsidR="00F15453">
        <w:rPr>
          <w:rFonts w:ascii="Century" w:hAnsi="Century"/>
          <w:sz w:val="26"/>
          <w:szCs w:val="26"/>
          <w:lang w:val="uk-UA"/>
        </w:rPr>
        <w:t>і</w:t>
      </w:r>
      <w:r>
        <w:rPr>
          <w:rFonts w:ascii="Century" w:hAnsi="Century"/>
          <w:sz w:val="26"/>
          <w:szCs w:val="26"/>
          <w:lang w:val="uk-UA"/>
        </w:rPr>
        <w:t xml:space="preserve"> ділянк</w:t>
      </w:r>
      <w:r w:rsidR="00F15453">
        <w:rPr>
          <w:rFonts w:ascii="Century" w:hAnsi="Century"/>
          <w:sz w:val="26"/>
          <w:szCs w:val="26"/>
          <w:lang w:val="uk-UA"/>
        </w:rPr>
        <w:t>и</w:t>
      </w:r>
      <w:r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комісію </w:t>
      </w:r>
      <w:r w:rsidR="00AF1A6E">
        <w:rPr>
          <w:rFonts w:ascii="Century" w:hAnsi="Century"/>
          <w:sz w:val="26"/>
          <w:szCs w:val="26"/>
          <w:lang w:val="uk-UA"/>
        </w:rPr>
        <w:t>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</w:p>
    <w:p w:rsidR="005F5249" w:rsidRPr="006E72A7" w:rsidRDefault="00F202DD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Міський голова                                                                 </w:t>
      </w:r>
      <w:r w:rsidR="00A435C9">
        <w:rPr>
          <w:rFonts w:ascii="Century" w:hAnsi="Century"/>
          <w:b/>
          <w:sz w:val="26"/>
          <w:szCs w:val="26"/>
          <w:lang w:val="uk-UA"/>
        </w:rPr>
        <w:t xml:space="preserve">      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5F5249" w:rsidRPr="006E72A7" w:rsidSect="00BC0C18">
      <w:pgSz w:w="11906" w:h="16838"/>
      <w:pgMar w:top="426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3BD"/>
    <w:rsid w:val="000246A6"/>
    <w:rsid w:val="00270D99"/>
    <w:rsid w:val="00352CD8"/>
    <w:rsid w:val="004D49BA"/>
    <w:rsid w:val="005F5249"/>
    <w:rsid w:val="00657BBB"/>
    <w:rsid w:val="006E72A7"/>
    <w:rsid w:val="008205DC"/>
    <w:rsid w:val="00874B54"/>
    <w:rsid w:val="00A0380F"/>
    <w:rsid w:val="00A23007"/>
    <w:rsid w:val="00A435C9"/>
    <w:rsid w:val="00AF1A6E"/>
    <w:rsid w:val="00BB5F6D"/>
    <w:rsid w:val="00BC0C18"/>
    <w:rsid w:val="00D542AF"/>
    <w:rsid w:val="00D62FB3"/>
    <w:rsid w:val="00E7254C"/>
    <w:rsid w:val="00EF17F4"/>
    <w:rsid w:val="00F15453"/>
    <w:rsid w:val="00F202DD"/>
    <w:rsid w:val="00FA5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02DD"/>
    <w:rPr>
      <w:color w:val="0000FF"/>
      <w:u w:val="single"/>
    </w:rPr>
  </w:style>
  <w:style w:type="paragraph" w:customStyle="1" w:styleId="tc2">
    <w:name w:val="tc2"/>
    <w:basedOn w:val="a"/>
    <w:rsid w:val="00F202D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A038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38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1676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2022-05-26T07:04:00Z</cp:lastPrinted>
  <dcterms:created xsi:type="dcterms:W3CDTF">2022-05-19T08:58:00Z</dcterms:created>
  <dcterms:modified xsi:type="dcterms:W3CDTF">2009-01-01T03:53:00Z</dcterms:modified>
</cp:coreProperties>
</file>